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EBCE3" w14:textId="77777777" w:rsidR="004E4429" w:rsidRDefault="004E4429"/>
    <w:p w14:paraId="445718DB" w14:textId="77777777" w:rsidR="004A5BE4" w:rsidRDefault="004A5BE4"/>
    <w:p w14:paraId="2CC0D31F" w14:textId="77777777" w:rsidR="004A5BE4" w:rsidRDefault="004A5BE4" w:rsidP="004A5BE4">
      <w:pPr>
        <w:rPr>
          <w:b/>
          <w:bCs/>
          <w:sz w:val="28"/>
          <w:szCs w:val="28"/>
        </w:rPr>
      </w:pPr>
      <w:r w:rsidRPr="004A5BE4">
        <w:rPr>
          <w:b/>
          <w:bCs/>
          <w:sz w:val="28"/>
          <w:szCs w:val="28"/>
        </w:rPr>
        <w:t>Junior Coaching Programme</w:t>
      </w:r>
    </w:p>
    <w:p w14:paraId="451DF20E" w14:textId="77777777" w:rsidR="004A5BE4" w:rsidRPr="004A5BE4" w:rsidRDefault="004A5BE4" w:rsidP="004A5BE4">
      <w:pPr>
        <w:rPr>
          <w:sz w:val="28"/>
          <w:szCs w:val="28"/>
        </w:rPr>
      </w:pPr>
    </w:p>
    <w:p w14:paraId="26C92A7E" w14:textId="39B4A4EE" w:rsidR="004A5BE4" w:rsidRDefault="004A5BE4" w:rsidP="004A5BE4">
      <w:pPr>
        <w:pStyle w:val="ListParagraph"/>
        <w:numPr>
          <w:ilvl w:val="0"/>
          <w:numId w:val="1"/>
        </w:numPr>
        <w:rPr>
          <w:sz w:val="24"/>
          <w:szCs w:val="24"/>
        </w:rPr>
      </w:pPr>
      <w:r w:rsidRPr="004A5BE4">
        <w:rPr>
          <w:sz w:val="24"/>
          <w:szCs w:val="24"/>
        </w:rPr>
        <w:t>Putney LTC reserves the right to cancel any course before it is due to commence for any reason. If cancellation is due to low group numbers, the participant will be offered alternative course dates or a full refund. </w:t>
      </w:r>
    </w:p>
    <w:p w14:paraId="0D0C1DA3" w14:textId="77777777" w:rsidR="004A5BE4" w:rsidRPr="004A5BE4" w:rsidRDefault="004A5BE4" w:rsidP="004A5BE4">
      <w:pPr>
        <w:rPr>
          <w:sz w:val="24"/>
          <w:szCs w:val="24"/>
        </w:rPr>
      </w:pPr>
    </w:p>
    <w:p w14:paraId="0BF74EF7" w14:textId="77777777" w:rsidR="004A5BE4" w:rsidRDefault="004A5BE4" w:rsidP="004A5BE4">
      <w:pPr>
        <w:pStyle w:val="ListParagraph"/>
        <w:numPr>
          <w:ilvl w:val="0"/>
          <w:numId w:val="1"/>
        </w:numPr>
        <w:rPr>
          <w:sz w:val="24"/>
          <w:szCs w:val="24"/>
        </w:rPr>
      </w:pPr>
      <w:r w:rsidRPr="004A5BE4">
        <w:rPr>
          <w:sz w:val="24"/>
          <w:szCs w:val="24"/>
        </w:rPr>
        <w:t>We will only cancel a session due to weather if the courts are unplayable. You will be notified a minimum of 30 minutes before the session starts.</w:t>
      </w:r>
    </w:p>
    <w:p w14:paraId="757B24BA" w14:textId="01649D68" w:rsidR="004A5BE4" w:rsidRPr="004A5BE4" w:rsidRDefault="004A5BE4" w:rsidP="004A5BE4">
      <w:pPr>
        <w:rPr>
          <w:sz w:val="24"/>
          <w:szCs w:val="24"/>
        </w:rPr>
      </w:pPr>
      <w:r w:rsidRPr="004A5BE4">
        <w:rPr>
          <w:sz w:val="24"/>
          <w:szCs w:val="24"/>
        </w:rPr>
        <w:t> </w:t>
      </w:r>
    </w:p>
    <w:p w14:paraId="103CE70A" w14:textId="77777777" w:rsidR="004A5BE4" w:rsidRPr="004A5BE4" w:rsidRDefault="004A5BE4" w:rsidP="004A5BE4">
      <w:pPr>
        <w:pStyle w:val="ListParagraph"/>
        <w:numPr>
          <w:ilvl w:val="0"/>
          <w:numId w:val="1"/>
        </w:numPr>
        <w:rPr>
          <w:sz w:val="24"/>
          <w:szCs w:val="24"/>
        </w:rPr>
      </w:pPr>
      <w:r w:rsidRPr="004A5BE4">
        <w:rPr>
          <w:sz w:val="24"/>
          <w:szCs w:val="24"/>
        </w:rPr>
        <w:t>Juniors will be issued a credit if a session is cancelled by PLTC. C</w:t>
      </w:r>
      <w:r w:rsidRPr="004A5BE4">
        <w:rPr>
          <w:b/>
          <w:bCs/>
          <w:sz w:val="24"/>
          <w:szCs w:val="24"/>
        </w:rPr>
        <w:t>redits will be valid for a maximum of 6 months from the date of issue.</w:t>
      </w:r>
    </w:p>
    <w:p w14:paraId="185C746D" w14:textId="77777777" w:rsidR="004A5BE4" w:rsidRPr="004A5BE4" w:rsidRDefault="004A5BE4" w:rsidP="004A5BE4">
      <w:pPr>
        <w:rPr>
          <w:sz w:val="24"/>
          <w:szCs w:val="24"/>
        </w:rPr>
      </w:pPr>
    </w:p>
    <w:p w14:paraId="0B781AAA" w14:textId="77777777" w:rsidR="004A5BE4" w:rsidRPr="004A5BE4" w:rsidRDefault="004A5BE4" w:rsidP="004A5BE4">
      <w:pPr>
        <w:pStyle w:val="ListParagraph"/>
        <w:numPr>
          <w:ilvl w:val="0"/>
          <w:numId w:val="1"/>
        </w:numPr>
        <w:rPr>
          <w:sz w:val="24"/>
          <w:szCs w:val="24"/>
        </w:rPr>
      </w:pPr>
      <w:r w:rsidRPr="004A5BE4">
        <w:rPr>
          <w:b/>
          <w:bCs/>
          <w:sz w:val="24"/>
          <w:szCs w:val="24"/>
        </w:rPr>
        <w:t>Credits will not be issued if a child cannot attend a session.</w:t>
      </w:r>
    </w:p>
    <w:p w14:paraId="4F8B36C1" w14:textId="77777777" w:rsidR="004A5BE4" w:rsidRPr="004A5BE4" w:rsidRDefault="004A5BE4" w:rsidP="004A5BE4">
      <w:pPr>
        <w:rPr>
          <w:sz w:val="24"/>
          <w:szCs w:val="24"/>
        </w:rPr>
      </w:pPr>
    </w:p>
    <w:p w14:paraId="19A3AFCC" w14:textId="77777777" w:rsidR="004A5BE4" w:rsidRDefault="004A5BE4" w:rsidP="004A5BE4">
      <w:pPr>
        <w:pStyle w:val="ListParagraph"/>
        <w:numPr>
          <w:ilvl w:val="0"/>
          <w:numId w:val="1"/>
        </w:numPr>
        <w:rPr>
          <w:sz w:val="24"/>
          <w:szCs w:val="24"/>
        </w:rPr>
      </w:pPr>
      <w:r w:rsidRPr="004A5BE4">
        <w:rPr>
          <w:sz w:val="24"/>
          <w:szCs w:val="24"/>
        </w:rPr>
        <w:t>If any session runs for more than 50% of the allotted time, the session is deemed to have taken place. </w:t>
      </w:r>
    </w:p>
    <w:p w14:paraId="15208CF1" w14:textId="77777777" w:rsidR="004A5BE4" w:rsidRPr="004A5BE4" w:rsidRDefault="004A5BE4" w:rsidP="004A5BE4">
      <w:pPr>
        <w:pStyle w:val="ListParagraph"/>
        <w:rPr>
          <w:sz w:val="24"/>
          <w:szCs w:val="24"/>
        </w:rPr>
      </w:pPr>
    </w:p>
    <w:p w14:paraId="379BD5E3" w14:textId="77777777" w:rsidR="004A5BE4" w:rsidRDefault="004A5BE4" w:rsidP="004A5BE4">
      <w:pPr>
        <w:pStyle w:val="ListParagraph"/>
        <w:numPr>
          <w:ilvl w:val="0"/>
          <w:numId w:val="1"/>
        </w:numPr>
        <w:rPr>
          <w:sz w:val="24"/>
          <w:szCs w:val="24"/>
        </w:rPr>
      </w:pPr>
      <w:r w:rsidRPr="004A5BE4">
        <w:rPr>
          <w:sz w:val="24"/>
          <w:szCs w:val="24"/>
        </w:rPr>
        <w:t>Please make sure all players have a waterproof as if there is light rain the session will still take place.</w:t>
      </w:r>
    </w:p>
    <w:p w14:paraId="66904353" w14:textId="77777777" w:rsidR="004A5BE4" w:rsidRPr="004A5BE4" w:rsidRDefault="004A5BE4" w:rsidP="004A5BE4">
      <w:pPr>
        <w:rPr>
          <w:sz w:val="24"/>
          <w:szCs w:val="24"/>
        </w:rPr>
      </w:pPr>
    </w:p>
    <w:p w14:paraId="21FB8558" w14:textId="77777777" w:rsidR="004A5BE4" w:rsidRDefault="004A5BE4" w:rsidP="004A5BE4">
      <w:pPr>
        <w:pStyle w:val="ListParagraph"/>
        <w:numPr>
          <w:ilvl w:val="0"/>
          <w:numId w:val="1"/>
        </w:numPr>
        <w:rPr>
          <w:sz w:val="24"/>
          <w:szCs w:val="24"/>
        </w:rPr>
      </w:pPr>
      <w:r w:rsidRPr="004A5BE4">
        <w:rPr>
          <w:sz w:val="24"/>
          <w:szCs w:val="24"/>
        </w:rPr>
        <w:t>Appropriate footwear, i.e. tennis trainers, must be worn to all sessions to avoid any injury.</w:t>
      </w:r>
    </w:p>
    <w:p w14:paraId="706948D1" w14:textId="1EA7AF44" w:rsidR="004A5BE4" w:rsidRPr="004A5BE4" w:rsidRDefault="004A5BE4" w:rsidP="004A5BE4">
      <w:pPr>
        <w:pStyle w:val="ListParagraph"/>
        <w:rPr>
          <w:sz w:val="24"/>
          <w:szCs w:val="24"/>
        </w:rPr>
      </w:pPr>
      <w:r w:rsidRPr="004A5BE4">
        <w:rPr>
          <w:sz w:val="24"/>
          <w:szCs w:val="24"/>
        </w:rPr>
        <w:t>      </w:t>
      </w:r>
    </w:p>
    <w:p w14:paraId="121B7496" w14:textId="77777777" w:rsidR="004A5BE4" w:rsidRDefault="004A5BE4" w:rsidP="004A5BE4">
      <w:pPr>
        <w:pStyle w:val="ListParagraph"/>
        <w:numPr>
          <w:ilvl w:val="0"/>
          <w:numId w:val="1"/>
        </w:numPr>
        <w:rPr>
          <w:sz w:val="24"/>
          <w:szCs w:val="24"/>
        </w:rPr>
      </w:pPr>
      <w:r w:rsidRPr="004A5BE4">
        <w:rPr>
          <w:sz w:val="24"/>
          <w:szCs w:val="24"/>
        </w:rPr>
        <w:t>Putney LTC reserves the right to exclude any participant from a session and future sessions. </w:t>
      </w:r>
    </w:p>
    <w:p w14:paraId="242AF28C" w14:textId="77777777" w:rsidR="004A5BE4" w:rsidRPr="004A5BE4" w:rsidRDefault="004A5BE4" w:rsidP="004A5BE4">
      <w:pPr>
        <w:pStyle w:val="ListParagraph"/>
        <w:rPr>
          <w:sz w:val="24"/>
          <w:szCs w:val="24"/>
        </w:rPr>
      </w:pPr>
    </w:p>
    <w:p w14:paraId="42545F4E" w14:textId="62281407" w:rsidR="004A5BE4" w:rsidRPr="004A5BE4" w:rsidRDefault="004A5BE4" w:rsidP="004A5BE4">
      <w:pPr>
        <w:pStyle w:val="ListParagraph"/>
        <w:numPr>
          <w:ilvl w:val="0"/>
          <w:numId w:val="1"/>
        </w:numPr>
        <w:rPr>
          <w:sz w:val="24"/>
          <w:szCs w:val="24"/>
        </w:rPr>
      </w:pPr>
      <w:r w:rsidRPr="004A5BE4">
        <w:rPr>
          <w:sz w:val="24"/>
          <w:szCs w:val="24"/>
        </w:rPr>
        <w:t>Children who are in groups from Pre-tots to Reds (2–8yrs) must be picked up from the court gate by their guardian. Children in Orange Ball classes (8+) and up will be allowed to leave the courts unsupervised unless you advise us otherwise.</w:t>
      </w:r>
    </w:p>
    <w:p w14:paraId="1FD5CA3A" w14:textId="77777777" w:rsidR="004A5BE4" w:rsidRDefault="004A5BE4">
      <w:pPr>
        <w:rPr>
          <w:sz w:val="24"/>
          <w:szCs w:val="24"/>
        </w:rPr>
      </w:pPr>
    </w:p>
    <w:p w14:paraId="5D7C5E11" w14:textId="77777777" w:rsidR="004A5BE4" w:rsidRDefault="004A5BE4">
      <w:pPr>
        <w:rPr>
          <w:sz w:val="24"/>
          <w:szCs w:val="24"/>
        </w:rPr>
      </w:pPr>
    </w:p>
    <w:p w14:paraId="150E6D85" w14:textId="77777777" w:rsidR="004A5BE4" w:rsidRDefault="004A5BE4">
      <w:pPr>
        <w:rPr>
          <w:sz w:val="24"/>
          <w:szCs w:val="24"/>
        </w:rPr>
      </w:pPr>
    </w:p>
    <w:p w14:paraId="53DA1FD3" w14:textId="77777777" w:rsidR="004A5BE4" w:rsidRDefault="004A5BE4">
      <w:pPr>
        <w:rPr>
          <w:sz w:val="24"/>
          <w:szCs w:val="24"/>
        </w:rPr>
      </w:pPr>
    </w:p>
    <w:p w14:paraId="16DD4430" w14:textId="77777777" w:rsidR="004A5BE4" w:rsidRDefault="004A5BE4">
      <w:pPr>
        <w:rPr>
          <w:sz w:val="24"/>
          <w:szCs w:val="24"/>
        </w:rPr>
      </w:pPr>
    </w:p>
    <w:p w14:paraId="6F55A481" w14:textId="77777777" w:rsidR="004A5BE4" w:rsidRDefault="004A5BE4">
      <w:pPr>
        <w:rPr>
          <w:sz w:val="24"/>
          <w:szCs w:val="24"/>
        </w:rPr>
      </w:pPr>
    </w:p>
    <w:p w14:paraId="439E38D6" w14:textId="77777777" w:rsidR="004A5BE4" w:rsidRDefault="004A5BE4">
      <w:pPr>
        <w:rPr>
          <w:sz w:val="24"/>
          <w:szCs w:val="24"/>
        </w:rPr>
      </w:pPr>
    </w:p>
    <w:p w14:paraId="52B4EAA3" w14:textId="77777777" w:rsidR="004A5BE4" w:rsidRDefault="004A5BE4">
      <w:pPr>
        <w:rPr>
          <w:sz w:val="24"/>
          <w:szCs w:val="24"/>
        </w:rPr>
      </w:pPr>
    </w:p>
    <w:p w14:paraId="19B76FD1" w14:textId="77777777" w:rsidR="004A5BE4" w:rsidRDefault="004A5BE4">
      <w:pPr>
        <w:rPr>
          <w:sz w:val="24"/>
          <w:szCs w:val="24"/>
        </w:rPr>
      </w:pPr>
    </w:p>
    <w:p w14:paraId="746F0675" w14:textId="77777777" w:rsidR="004A5BE4" w:rsidRDefault="004A5BE4">
      <w:pPr>
        <w:rPr>
          <w:sz w:val="24"/>
          <w:szCs w:val="24"/>
        </w:rPr>
      </w:pPr>
    </w:p>
    <w:p w14:paraId="563EEB1C" w14:textId="77777777" w:rsidR="004A5BE4" w:rsidRDefault="004A5BE4">
      <w:pPr>
        <w:rPr>
          <w:sz w:val="24"/>
          <w:szCs w:val="24"/>
        </w:rPr>
      </w:pPr>
    </w:p>
    <w:p w14:paraId="79D7ADA5" w14:textId="77777777" w:rsidR="004A5BE4" w:rsidRDefault="004A5BE4">
      <w:pPr>
        <w:rPr>
          <w:sz w:val="24"/>
          <w:szCs w:val="24"/>
        </w:rPr>
      </w:pPr>
    </w:p>
    <w:p w14:paraId="07423D56" w14:textId="77777777" w:rsidR="004A5BE4" w:rsidRDefault="004A5BE4">
      <w:pPr>
        <w:rPr>
          <w:sz w:val="24"/>
          <w:szCs w:val="24"/>
        </w:rPr>
      </w:pPr>
    </w:p>
    <w:p w14:paraId="72D4EB92" w14:textId="77777777" w:rsidR="004A5BE4" w:rsidRPr="004A5BE4" w:rsidRDefault="004A5BE4" w:rsidP="004A5BE4">
      <w:pPr>
        <w:shd w:val="clear" w:color="auto" w:fill="FFFFFF"/>
        <w:spacing w:after="225" w:line="360" w:lineRule="atLeast"/>
        <w:rPr>
          <w:rFonts w:eastAsia="Times New Roman" w:cs="Poppins"/>
          <w:color w:val="333333"/>
          <w:kern w:val="0"/>
          <w:sz w:val="24"/>
          <w:szCs w:val="24"/>
          <w:lang w:eastAsia="en-GB"/>
          <w14:ligatures w14:val="none"/>
        </w:rPr>
      </w:pPr>
      <w:r w:rsidRPr="004A5BE4">
        <w:rPr>
          <w:rFonts w:eastAsia="Times New Roman" w:cs="Poppins"/>
          <w:b/>
          <w:bCs/>
          <w:color w:val="333333"/>
          <w:kern w:val="0"/>
          <w:sz w:val="24"/>
          <w:szCs w:val="24"/>
          <w:lang w:eastAsia="en-GB"/>
          <w14:ligatures w14:val="none"/>
        </w:rPr>
        <w:lastRenderedPageBreak/>
        <w:t>Adult Coaching Programme </w:t>
      </w:r>
    </w:p>
    <w:p w14:paraId="6D5E2723" w14:textId="77777777" w:rsidR="004A5BE4" w:rsidRPr="004A5BE4" w:rsidRDefault="004A5BE4" w:rsidP="004A5BE4">
      <w:pPr>
        <w:numPr>
          <w:ilvl w:val="0"/>
          <w:numId w:val="2"/>
        </w:numPr>
        <w:shd w:val="clear" w:color="auto" w:fill="FFFFFF"/>
        <w:spacing w:after="225" w:line="384" w:lineRule="atLeast"/>
        <w:ind w:left="1095"/>
        <w:rPr>
          <w:rFonts w:eastAsia="Times New Roman" w:cs="Poppins"/>
          <w:color w:val="555555"/>
          <w:kern w:val="0"/>
          <w:sz w:val="24"/>
          <w:szCs w:val="24"/>
          <w:lang w:eastAsia="en-GB"/>
          <w14:ligatures w14:val="none"/>
        </w:rPr>
      </w:pPr>
      <w:r w:rsidRPr="004A5BE4">
        <w:rPr>
          <w:rFonts w:eastAsia="Times New Roman" w:cs="Poppins"/>
          <w:color w:val="555555"/>
          <w:kern w:val="0"/>
          <w:sz w:val="24"/>
          <w:szCs w:val="24"/>
          <w:lang w:eastAsia="en-GB"/>
          <w14:ligatures w14:val="none"/>
        </w:rPr>
        <w:t>Putney LTC reserves the right to cancel any course before it is due to commence for any reason. If cancellation is due to low group numbers, the participant will be offered alternative course dates or a full refund.</w:t>
      </w:r>
    </w:p>
    <w:p w14:paraId="50106785" w14:textId="77777777" w:rsidR="004A5BE4" w:rsidRPr="004A5BE4" w:rsidRDefault="004A5BE4" w:rsidP="004A5BE4">
      <w:pPr>
        <w:numPr>
          <w:ilvl w:val="0"/>
          <w:numId w:val="2"/>
        </w:numPr>
        <w:shd w:val="clear" w:color="auto" w:fill="FFFFFF"/>
        <w:spacing w:after="225" w:line="384" w:lineRule="atLeast"/>
        <w:ind w:left="1095"/>
        <w:rPr>
          <w:rFonts w:eastAsia="Times New Roman" w:cs="Poppins"/>
          <w:color w:val="555555"/>
          <w:kern w:val="0"/>
          <w:sz w:val="24"/>
          <w:szCs w:val="24"/>
          <w:lang w:eastAsia="en-GB"/>
          <w14:ligatures w14:val="none"/>
        </w:rPr>
      </w:pPr>
      <w:r w:rsidRPr="004A5BE4">
        <w:rPr>
          <w:rFonts w:eastAsia="Times New Roman" w:cs="Poppins"/>
          <w:color w:val="555555"/>
          <w:kern w:val="0"/>
          <w:sz w:val="24"/>
          <w:szCs w:val="24"/>
          <w:lang w:eastAsia="en-GB"/>
          <w14:ligatures w14:val="none"/>
        </w:rPr>
        <w:t xml:space="preserve">If you are unable to make a session, we will try to offer you a </w:t>
      </w:r>
      <w:proofErr w:type="spellStart"/>
      <w:r w:rsidRPr="004A5BE4">
        <w:rPr>
          <w:rFonts w:eastAsia="Times New Roman" w:cs="Poppins"/>
          <w:color w:val="555555"/>
          <w:kern w:val="0"/>
          <w:sz w:val="24"/>
          <w:szCs w:val="24"/>
          <w:lang w:eastAsia="en-GB"/>
          <w14:ligatures w14:val="none"/>
        </w:rPr>
        <w:t>make up</w:t>
      </w:r>
      <w:proofErr w:type="spellEnd"/>
      <w:r w:rsidRPr="004A5BE4">
        <w:rPr>
          <w:rFonts w:eastAsia="Times New Roman" w:cs="Poppins"/>
          <w:color w:val="555555"/>
          <w:kern w:val="0"/>
          <w:sz w:val="24"/>
          <w:szCs w:val="24"/>
          <w:lang w:eastAsia="en-GB"/>
          <w14:ligatures w14:val="none"/>
        </w:rPr>
        <w:t xml:space="preserve"> session but only if available, credits or refunds will not be offered for missed sessions.  If you are injured and therefore are unable to finish the course, please let us know as soon as you can as we will endeavour to credit you for your missed sessions. </w:t>
      </w:r>
      <w:r w:rsidRPr="004A5BE4">
        <w:rPr>
          <w:rFonts w:eastAsia="Times New Roman" w:cs="Poppins"/>
          <w:b/>
          <w:bCs/>
          <w:color w:val="555555"/>
          <w:kern w:val="0"/>
          <w:sz w:val="24"/>
          <w:szCs w:val="24"/>
          <w:lang w:eastAsia="en-GB"/>
          <w14:ligatures w14:val="none"/>
        </w:rPr>
        <w:t>This will not happen if the sessions have already taken place.</w:t>
      </w:r>
    </w:p>
    <w:p w14:paraId="20603242" w14:textId="77777777" w:rsidR="004A5BE4" w:rsidRPr="004A5BE4" w:rsidRDefault="004A5BE4" w:rsidP="004A5BE4">
      <w:pPr>
        <w:numPr>
          <w:ilvl w:val="0"/>
          <w:numId w:val="2"/>
        </w:numPr>
        <w:shd w:val="clear" w:color="auto" w:fill="FFFFFF"/>
        <w:spacing w:after="225" w:line="384" w:lineRule="atLeast"/>
        <w:ind w:left="1095"/>
        <w:rPr>
          <w:rFonts w:eastAsia="Times New Roman" w:cs="Poppins"/>
          <w:color w:val="555555"/>
          <w:kern w:val="0"/>
          <w:sz w:val="24"/>
          <w:szCs w:val="24"/>
          <w:lang w:eastAsia="en-GB"/>
          <w14:ligatures w14:val="none"/>
        </w:rPr>
      </w:pPr>
      <w:r w:rsidRPr="004A5BE4">
        <w:rPr>
          <w:rFonts w:eastAsia="Times New Roman" w:cs="Poppins"/>
          <w:color w:val="555555"/>
          <w:kern w:val="0"/>
          <w:sz w:val="24"/>
          <w:szCs w:val="24"/>
          <w:lang w:eastAsia="en-GB"/>
          <w14:ligatures w14:val="none"/>
        </w:rPr>
        <w:t>We will only cancel a session due to weather if the courts are unplayable. You will be notified a minimum of 30 mins before the session starts if it is to be cancelled.  </w:t>
      </w:r>
    </w:p>
    <w:p w14:paraId="2574D8C2" w14:textId="77777777" w:rsidR="004A5BE4" w:rsidRPr="004A5BE4" w:rsidRDefault="004A5BE4" w:rsidP="004A5BE4">
      <w:pPr>
        <w:numPr>
          <w:ilvl w:val="0"/>
          <w:numId w:val="2"/>
        </w:numPr>
        <w:shd w:val="clear" w:color="auto" w:fill="FFFFFF"/>
        <w:spacing w:after="225" w:line="384" w:lineRule="atLeast"/>
        <w:ind w:left="1095"/>
        <w:rPr>
          <w:rFonts w:eastAsia="Times New Roman" w:cs="Poppins"/>
          <w:color w:val="555555"/>
          <w:kern w:val="0"/>
          <w:sz w:val="24"/>
          <w:szCs w:val="24"/>
          <w:lang w:eastAsia="en-GB"/>
          <w14:ligatures w14:val="none"/>
        </w:rPr>
      </w:pPr>
      <w:r w:rsidRPr="004A5BE4">
        <w:rPr>
          <w:rFonts w:eastAsia="Times New Roman" w:cs="Poppins"/>
          <w:b/>
          <w:bCs/>
          <w:color w:val="555555"/>
          <w:kern w:val="0"/>
          <w:sz w:val="24"/>
          <w:szCs w:val="24"/>
          <w:lang w:eastAsia="en-GB"/>
          <w14:ligatures w14:val="none"/>
        </w:rPr>
        <w:t>We will try to rearrange any cancelled session but if this is not possible your account will be credited for that session. Credits will be valid for 6 months from date of issue.</w:t>
      </w:r>
    </w:p>
    <w:p w14:paraId="0EAC4898" w14:textId="77777777" w:rsidR="004A5BE4" w:rsidRPr="004A5BE4" w:rsidRDefault="004A5BE4" w:rsidP="004A5BE4">
      <w:pPr>
        <w:numPr>
          <w:ilvl w:val="0"/>
          <w:numId w:val="2"/>
        </w:numPr>
        <w:shd w:val="clear" w:color="auto" w:fill="FFFFFF"/>
        <w:spacing w:after="225" w:line="384" w:lineRule="atLeast"/>
        <w:ind w:left="1095"/>
        <w:rPr>
          <w:rFonts w:eastAsia="Times New Roman" w:cs="Poppins"/>
          <w:color w:val="555555"/>
          <w:kern w:val="0"/>
          <w:sz w:val="24"/>
          <w:szCs w:val="24"/>
          <w:lang w:eastAsia="en-GB"/>
          <w14:ligatures w14:val="none"/>
        </w:rPr>
      </w:pPr>
      <w:r w:rsidRPr="004A5BE4">
        <w:rPr>
          <w:rFonts w:eastAsia="Times New Roman" w:cs="Poppins"/>
          <w:color w:val="555555"/>
          <w:kern w:val="0"/>
          <w:sz w:val="24"/>
          <w:szCs w:val="24"/>
          <w:lang w:eastAsia="en-GB"/>
          <w14:ligatures w14:val="none"/>
        </w:rPr>
        <w:t>If any session runs for more than 50% of the allotted time, the session is deemed to have taken place.</w:t>
      </w:r>
    </w:p>
    <w:p w14:paraId="0269B8F4" w14:textId="77777777" w:rsidR="004A5BE4" w:rsidRPr="004A5BE4" w:rsidRDefault="004A5BE4" w:rsidP="004A5BE4">
      <w:pPr>
        <w:numPr>
          <w:ilvl w:val="0"/>
          <w:numId w:val="2"/>
        </w:numPr>
        <w:shd w:val="clear" w:color="auto" w:fill="FFFFFF"/>
        <w:spacing w:after="225" w:line="384" w:lineRule="atLeast"/>
        <w:ind w:left="1095"/>
        <w:rPr>
          <w:rFonts w:eastAsia="Times New Roman" w:cs="Poppins"/>
          <w:color w:val="555555"/>
          <w:kern w:val="0"/>
          <w:sz w:val="24"/>
          <w:szCs w:val="24"/>
          <w:lang w:eastAsia="en-GB"/>
          <w14:ligatures w14:val="none"/>
        </w:rPr>
      </w:pPr>
      <w:r w:rsidRPr="004A5BE4">
        <w:rPr>
          <w:rFonts w:eastAsia="Times New Roman" w:cs="Poppins"/>
          <w:color w:val="555555"/>
          <w:kern w:val="0"/>
          <w:sz w:val="24"/>
          <w:szCs w:val="24"/>
          <w:lang w:eastAsia="en-GB"/>
          <w14:ligatures w14:val="none"/>
        </w:rPr>
        <w:t>Appropriate footwear, i.e. tennis trainers, must be worn to all sessions to avoid any injury. </w:t>
      </w:r>
    </w:p>
    <w:p w14:paraId="2CE911ED" w14:textId="77777777" w:rsidR="004A5BE4" w:rsidRPr="004A5BE4" w:rsidRDefault="004A5BE4" w:rsidP="004A5BE4">
      <w:pPr>
        <w:numPr>
          <w:ilvl w:val="0"/>
          <w:numId w:val="2"/>
        </w:numPr>
        <w:shd w:val="clear" w:color="auto" w:fill="FFFFFF"/>
        <w:spacing w:after="225" w:line="384" w:lineRule="atLeast"/>
        <w:ind w:left="1095"/>
        <w:rPr>
          <w:rFonts w:eastAsia="Times New Roman" w:cs="Poppins"/>
          <w:color w:val="555555"/>
          <w:kern w:val="0"/>
          <w:sz w:val="24"/>
          <w:szCs w:val="24"/>
          <w:lang w:eastAsia="en-GB"/>
          <w14:ligatures w14:val="none"/>
        </w:rPr>
      </w:pPr>
      <w:r w:rsidRPr="004A5BE4">
        <w:rPr>
          <w:rFonts w:eastAsia="Times New Roman" w:cs="Poppins"/>
          <w:color w:val="555555"/>
          <w:kern w:val="0"/>
          <w:sz w:val="24"/>
          <w:szCs w:val="24"/>
          <w:lang w:eastAsia="en-GB"/>
          <w14:ligatures w14:val="none"/>
        </w:rPr>
        <w:t>Putney LTC reserves the right to exclude any participant from a session and future sessions. </w:t>
      </w:r>
    </w:p>
    <w:p w14:paraId="04618E2A" w14:textId="77777777" w:rsidR="004A5BE4" w:rsidRPr="004A5BE4" w:rsidRDefault="004A5BE4" w:rsidP="004A5BE4">
      <w:pPr>
        <w:rPr>
          <w:sz w:val="24"/>
          <w:szCs w:val="24"/>
        </w:rPr>
      </w:pPr>
    </w:p>
    <w:p w14:paraId="4AA500D2" w14:textId="77777777" w:rsidR="004A5BE4" w:rsidRPr="004A5BE4" w:rsidRDefault="004A5BE4">
      <w:pPr>
        <w:rPr>
          <w:sz w:val="24"/>
          <w:szCs w:val="24"/>
        </w:rPr>
      </w:pPr>
    </w:p>
    <w:sectPr w:rsidR="004A5BE4" w:rsidRPr="004A5B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76D82"/>
    <w:multiLevelType w:val="hybridMultilevel"/>
    <w:tmpl w:val="D6122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5B0A9B"/>
    <w:multiLevelType w:val="multilevel"/>
    <w:tmpl w:val="39C6B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9933536">
    <w:abstractNumId w:val="0"/>
  </w:num>
  <w:num w:numId="2" w16cid:durableId="689641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E4"/>
    <w:rsid w:val="00232A15"/>
    <w:rsid w:val="004A5BE4"/>
    <w:rsid w:val="004E4429"/>
    <w:rsid w:val="008A0C27"/>
    <w:rsid w:val="00D5052C"/>
    <w:rsid w:val="00D87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B17F2"/>
  <w15:chartTrackingRefBased/>
  <w15:docId w15:val="{2875C415-7803-4A93-B74E-6A96D26C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B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B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B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B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5B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5B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B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B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B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B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B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B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B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5B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5B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B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B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BE4"/>
    <w:rPr>
      <w:rFonts w:eastAsiaTheme="majorEastAsia" w:cstheme="majorBidi"/>
      <w:color w:val="272727" w:themeColor="text1" w:themeTint="D8"/>
    </w:rPr>
  </w:style>
  <w:style w:type="paragraph" w:styleId="Title">
    <w:name w:val="Title"/>
    <w:basedOn w:val="Normal"/>
    <w:next w:val="Normal"/>
    <w:link w:val="TitleChar"/>
    <w:uiPriority w:val="10"/>
    <w:qFormat/>
    <w:rsid w:val="004A5B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B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BE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B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B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5BE4"/>
    <w:rPr>
      <w:i/>
      <w:iCs/>
      <w:color w:val="404040" w:themeColor="text1" w:themeTint="BF"/>
    </w:rPr>
  </w:style>
  <w:style w:type="paragraph" w:styleId="ListParagraph">
    <w:name w:val="List Paragraph"/>
    <w:basedOn w:val="Normal"/>
    <w:uiPriority w:val="34"/>
    <w:qFormat/>
    <w:rsid w:val="004A5BE4"/>
    <w:pPr>
      <w:ind w:left="720"/>
      <w:contextualSpacing/>
    </w:pPr>
  </w:style>
  <w:style w:type="character" w:styleId="IntenseEmphasis">
    <w:name w:val="Intense Emphasis"/>
    <w:basedOn w:val="DefaultParagraphFont"/>
    <w:uiPriority w:val="21"/>
    <w:qFormat/>
    <w:rsid w:val="004A5BE4"/>
    <w:rPr>
      <w:i/>
      <w:iCs/>
      <w:color w:val="0F4761" w:themeColor="accent1" w:themeShade="BF"/>
    </w:rPr>
  </w:style>
  <w:style w:type="paragraph" w:styleId="IntenseQuote">
    <w:name w:val="Intense Quote"/>
    <w:basedOn w:val="Normal"/>
    <w:next w:val="Normal"/>
    <w:link w:val="IntenseQuoteChar"/>
    <w:uiPriority w:val="30"/>
    <w:qFormat/>
    <w:rsid w:val="004A5B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BE4"/>
    <w:rPr>
      <w:i/>
      <w:iCs/>
      <w:color w:val="0F4761" w:themeColor="accent1" w:themeShade="BF"/>
    </w:rPr>
  </w:style>
  <w:style w:type="character" w:styleId="IntenseReference">
    <w:name w:val="Intense Reference"/>
    <w:basedOn w:val="DefaultParagraphFont"/>
    <w:uiPriority w:val="32"/>
    <w:qFormat/>
    <w:rsid w:val="004A5B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C</dc:creator>
  <cp:keywords/>
  <dc:description/>
  <cp:lastModifiedBy>P C</cp:lastModifiedBy>
  <cp:revision>1</cp:revision>
  <dcterms:created xsi:type="dcterms:W3CDTF">2025-01-28T17:12:00Z</dcterms:created>
  <dcterms:modified xsi:type="dcterms:W3CDTF">2025-01-28T17:27:00Z</dcterms:modified>
</cp:coreProperties>
</file>